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6153" w:rsidRPr="00231916" w:rsidRDefault="00F1627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31916">
        <w:t xml:space="preserve"> </w:t>
      </w:r>
      <w:r w:rsidR="005F5BF3" w:rsidRPr="00231916">
        <w:rPr>
          <w:noProof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CE" w:rsidRPr="0005698F" w:rsidRDefault="00514DCE" w:rsidP="00514DCE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514DCE" w:rsidRPr="0005698F" w:rsidRDefault="00514DCE" w:rsidP="00514DCE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514DCE" w:rsidRPr="0019702B" w:rsidRDefault="00514DCE" w:rsidP="00514DCE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>РФ, Республика Адыгея, 385746, п.Тимирязева, ул.Садовая, 14</w:t>
      </w:r>
    </w:p>
    <w:p w:rsidR="004253CF" w:rsidRDefault="004253CF" w:rsidP="00514DCE">
      <w:pPr>
        <w:jc w:val="center"/>
        <w:rPr>
          <w:rFonts w:eastAsia="Andale Sans UI"/>
          <w:b/>
          <w:sz w:val="28"/>
          <w:szCs w:val="28"/>
        </w:rPr>
      </w:pPr>
    </w:p>
    <w:p w:rsidR="00514DCE" w:rsidRPr="0019702B" w:rsidRDefault="00514DCE" w:rsidP="00514DCE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6E575F" w:rsidRDefault="00514DCE" w:rsidP="00514DCE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514DCE" w:rsidRPr="00503738" w:rsidRDefault="006E575F" w:rsidP="0051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14DCE" w:rsidRPr="0019702B">
        <w:rPr>
          <w:b/>
          <w:bCs/>
          <w:sz w:val="28"/>
          <w:szCs w:val="28"/>
        </w:rPr>
        <w:t xml:space="preserve">ТИМИРЯЗЕВСКОГО </w:t>
      </w:r>
      <w:r w:rsidR="00514DCE" w:rsidRPr="00503738">
        <w:rPr>
          <w:b/>
          <w:bCs/>
          <w:sz w:val="28"/>
          <w:szCs w:val="28"/>
        </w:rPr>
        <w:t>СЕЛЬСКОГО ПОСЕЛЕНИЯ»</w:t>
      </w:r>
    </w:p>
    <w:p w:rsidR="00231916" w:rsidRPr="00231916" w:rsidRDefault="002128AE" w:rsidP="00231916">
      <w:pPr>
        <w:pStyle w:val="Standard"/>
        <w:rPr>
          <w:rFonts w:cs="Times New Roman"/>
          <w:lang w:val="ru-RU"/>
        </w:rPr>
      </w:pPr>
      <w:r>
        <w:rPr>
          <w:rFonts w:eastAsia="Times New Roman" w:cs="Times New Roman"/>
          <w:bCs/>
          <w:lang w:val="ru-RU"/>
        </w:rPr>
        <w:t>01.02.</w:t>
      </w:r>
      <w:r w:rsidR="00231916" w:rsidRPr="00231916">
        <w:rPr>
          <w:rFonts w:eastAsia="Times New Roman" w:cs="Times New Roman"/>
          <w:bCs/>
        </w:rPr>
        <w:t>201</w:t>
      </w:r>
      <w:r w:rsidR="00514DCE">
        <w:rPr>
          <w:rFonts w:eastAsia="Times New Roman" w:cs="Times New Roman"/>
          <w:bCs/>
          <w:lang w:val="ru-RU"/>
        </w:rPr>
        <w:t>9</w:t>
      </w:r>
      <w:r w:rsidR="00231916" w:rsidRPr="00231916">
        <w:rPr>
          <w:rFonts w:eastAsia="Times New Roman" w:cs="Times New Roman"/>
          <w:bCs/>
        </w:rPr>
        <w:t xml:space="preserve"> г.                                            </w:t>
      </w:r>
      <w:r w:rsidR="00231916">
        <w:rPr>
          <w:rFonts w:eastAsia="Times New Roman" w:cs="Times New Roman"/>
          <w:bCs/>
          <w:lang w:val="ru-RU"/>
        </w:rPr>
        <w:t xml:space="preserve">                                                                                      </w:t>
      </w:r>
      <w:r w:rsidR="00231916" w:rsidRPr="00231916">
        <w:rPr>
          <w:rFonts w:eastAsia="Times New Roman" w:cs="Times New Roman"/>
          <w:bCs/>
        </w:rPr>
        <w:t xml:space="preserve">№ </w:t>
      </w:r>
      <w:r>
        <w:rPr>
          <w:rFonts w:eastAsia="Times New Roman" w:cs="Times New Roman"/>
          <w:bCs/>
          <w:lang w:val="ru-RU"/>
        </w:rPr>
        <w:t>60</w:t>
      </w:r>
    </w:p>
    <w:p w:rsidR="00231916" w:rsidRPr="00231916" w:rsidRDefault="00231916" w:rsidP="00231916">
      <w:pPr>
        <w:pStyle w:val="Standard"/>
        <w:rPr>
          <w:rFonts w:eastAsia="Times New Roman" w:cs="Times New Roman"/>
          <w:b/>
          <w:bCs/>
          <w:i/>
          <w:iCs/>
          <w:sz w:val="27"/>
          <w:szCs w:val="27"/>
        </w:rPr>
      </w:pPr>
    </w:p>
    <w:p w:rsidR="00231916" w:rsidRPr="002128AE" w:rsidRDefault="00231916" w:rsidP="00231916">
      <w:pPr>
        <w:pStyle w:val="Standard"/>
        <w:ind w:right="4170"/>
        <w:jc w:val="both"/>
        <w:rPr>
          <w:rFonts w:cs="Times New Roman"/>
          <w:iCs/>
          <w:sz w:val="28"/>
          <w:szCs w:val="28"/>
        </w:rPr>
      </w:pPr>
      <w:r w:rsidRPr="002128AE">
        <w:rPr>
          <w:rFonts w:eastAsia="Times New Roman CYR" w:cs="Times New Roman"/>
          <w:iCs/>
          <w:sz w:val="28"/>
          <w:szCs w:val="28"/>
          <w:lang w:val="ru-RU"/>
        </w:rPr>
        <w:t>«</w:t>
      </w:r>
      <w:r w:rsidRPr="002128AE">
        <w:rPr>
          <w:rFonts w:eastAsia="Times New Roman" w:cs="Times New Roman"/>
          <w:iCs/>
          <w:sz w:val="28"/>
          <w:szCs w:val="28"/>
          <w:lang w:val="ru-RU"/>
        </w:rPr>
        <w:t>О назначении и проведении публичных слушаний по проекту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</w:t>
      </w:r>
    </w:p>
    <w:p w:rsidR="00231916" w:rsidRPr="005F5BF3" w:rsidRDefault="00231916" w:rsidP="00231916">
      <w:pPr>
        <w:pStyle w:val="Standard"/>
        <w:autoSpaceDE w:val="0"/>
        <w:jc w:val="both"/>
        <w:rPr>
          <w:rFonts w:eastAsia="Times New Roman" w:cs="Times New Roman"/>
          <w:lang w:val="ru-RU"/>
        </w:rPr>
      </w:pPr>
    </w:p>
    <w:p w:rsidR="00231916" w:rsidRPr="005F5BF3" w:rsidRDefault="00231916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5F5BF3">
        <w:rPr>
          <w:rFonts w:eastAsia="Times New Roman CYR" w:cs="Times New Roman"/>
          <w:sz w:val="28"/>
          <w:szCs w:val="28"/>
          <w:lang w:val="ru-RU"/>
        </w:rPr>
        <w:tab/>
      </w:r>
      <w:r w:rsidRPr="004253CF">
        <w:rPr>
          <w:rFonts w:eastAsia="Times New Roman CYR" w:cs="Times New Roman"/>
          <w:sz w:val="28"/>
          <w:szCs w:val="28"/>
          <w:lang w:val="ru-RU"/>
        </w:rPr>
        <w:t>Руководствуясь</w:t>
      </w:r>
      <w:r w:rsidRPr="005F5BF3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4253CF">
        <w:rPr>
          <w:rFonts w:eastAsia="Times New Roman CYR" w:cs="Times New Roman"/>
          <w:sz w:val="28"/>
          <w:szCs w:val="28"/>
          <w:lang w:val="ru-RU"/>
        </w:rPr>
        <w:t>Федеральным законом №</w:t>
      </w:r>
      <w:r w:rsidRPr="005F5BF3">
        <w:rPr>
          <w:rFonts w:eastAsia="Times New Roman CYR" w:cs="Times New Roman"/>
          <w:sz w:val="28"/>
          <w:szCs w:val="28"/>
          <w:lang w:val="ru-RU"/>
        </w:rPr>
        <w:t>131-</w:t>
      </w:r>
      <w:r w:rsidRPr="004253CF">
        <w:rPr>
          <w:rFonts w:eastAsia="Times New Roman CYR" w:cs="Times New Roman"/>
          <w:sz w:val="28"/>
          <w:szCs w:val="28"/>
          <w:lang w:val="ru-RU"/>
        </w:rPr>
        <w:t>ФЗ</w:t>
      </w:r>
      <w:r w:rsidRPr="005F5BF3">
        <w:rPr>
          <w:rFonts w:eastAsia="Times New Roman CYR" w:cs="Times New Roman"/>
          <w:sz w:val="28"/>
          <w:szCs w:val="28"/>
          <w:lang w:val="ru-RU"/>
        </w:rPr>
        <w:t xml:space="preserve"> от 06.10.2003г. </w:t>
      </w:r>
      <w:r w:rsidRPr="005F5BF3">
        <w:rPr>
          <w:rFonts w:eastAsia="Times New Roman" w:cs="Times New Roman"/>
          <w:sz w:val="28"/>
          <w:szCs w:val="28"/>
          <w:lang w:val="ru-RU"/>
        </w:rPr>
        <w:t>«</w:t>
      </w:r>
      <w:r w:rsidRPr="004253CF">
        <w:rPr>
          <w:rFonts w:eastAsia="Times New Roman CYR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5F5BF3">
        <w:rPr>
          <w:rFonts w:eastAsia="Times New Roman" w:cs="Times New Roman"/>
          <w:sz w:val="28"/>
          <w:szCs w:val="28"/>
          <w:lang w:val="ru-RU"/>
        </w:rPr>
        <w:t xml:space="preserve">», </w:t>
      </w:r>
      <w:r w:rsidR="004253CF" w:rsidRPr="004253CF">
        <w:rPr>
          <w:rFonts w:eastAsia="Times New Roman"/>
          <w:sz w:val="28"/>
          <w:szCs w:val="28"/>
        </w:rPr>
        <w:t>а так же учитывая, что в законодательстве произошли изменения, которые требуют внесение изменений в Устав, приведение его в соответствие с действующим законодательством</w:t>
      </w:r>
      <w:r w:rsidRPr="004253CF"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4253CF">
        <w:rPr>
          <w:rFonts w:eastAsia="Times New Roman CYR" w:cs="Times New Roman"/>
          <w:sz w:val="28"/>
          <w:szCs w:val="28"/>
          <w:lang w:val="ru-RU"/>
        </w:rPr>
        <w:t xml:space="preserve">Уставом МО </w:t>
      </w:r>
      <w:r w:rsidRPr="005F5BF3">
        <w:rPr>
          <w:rFonts w:eastAsia="Times New Roman" w:cs="Times New Roman"/>
          <w:sz w:val="28"/>
          <w:szCs w:val="28"/>
          <w:lang w:val="ru-RU"/>
        </w:rPr>
        <w:t>«</w:t>
      </w:r>
      <w:r w:rsidRPr="004253CF"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5F5BF3">
        <w:rPr>
          <w:rFonts w:eastAsia="Times New Roman" w:cs="Times New Roman"/>
          <w:sz w:val="28"/>
          <w:szCs w:val="28"/>
          <w:lang w:val="ru-RU"/>
        </w:rPr>
        <w:t xml:space="preserve">», </w:t>
      </w:r>
      <w:r w:rsidRPr="004253CF">
        <w:rPr>
          <w:rFonts w:eastAsia="Times New Roman CYR" w:cs="Times New Roman"/>
          <w:sz w:val="28"/>
          <w:szCs w:val="28"/>
          <w:lang w:val="ru-RU"/>
        </w:rPr>
        <w:t xml:space="preserve">Совет народных депутатов муниципального образования </w:t>
      </w:r>
      <w:r w:rsidRPr="005F5BF3">
        <w:rPr>
          <w:rFonts w:eastAsia="Times New Roman" w:cs="Times New Roman"/>
          <w:sz w:val="28"/>
          <w:szCs w:val="28"/>
          <w:lang w:val="ru-RU"/>
        </w:rPr>
        <w:t>«</w:t>
      </w:r>
      <w:r w:rsidRPr="004253CF"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5F5BF3">
        <w:rPr>
          <w:rFonts w:eastAsia="Times New Roman" w:cs="Times New Roman"/>
          <w:sz w:val="28"/>
          <w:szCs w:val="28"/>
          <w:lang w:val="ru-RU"/>
        </w:rPr>
        <w:t>»,</w:t>
      </w:r>
    </w:p>
    <w:p w:rsidR="00231916" w:rsidRPr="005F5BF3" w:rsidRDefault="00231916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31916" w:rsidRDefault="00231916" w:rsidP="00231916">
      <w:pPr>
        <w:pStyle w:val="Standard"/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 w:rsidRPr="00231916">
        <w:rPr>
          <w:rFonts w:eastAsia="Times New Roman CYR" w:cs="Times New Roman"/>
          <w:sz w:val="28"/>
          <w:szCs w:val="28"/>
          <w:lang w:val="ru-RU"/>
        </w:rPr>
        <w:t>РЕШИЛ:</w:t>
      </w:r>
    </w:p>
    <w:p w:rsidR="004253CF" w:rsidRPr="00231916" w:rsidRDefault="004253CF" w:rsidP="00231916">
      <w:pPr>
        <w:pStyle w:val="Standard"/>
        <w:autoSpaceDE w:val="0"/>
        <w:jc w:val="center"/>
        <w:rPr>
          <w:rFonts w:cs="Times New Roman"/>
        </w:rPr>
      </w:pPr>
    </w:p>
    <w:p w:rsidR="00231916" w:rsidRPr="00231916" w:rsidRDefault="00231916" w:rsidP="00801711">
      <w:pPr>
        <w:pStyle w:val="Standard"/>
        <w:numPr>
          <w:ilvl w:val="0"/>
          <w:numId w:val="4"/>
        </w:numPr>
        <w:autoSpaceDE w:val="0"/>
        <w:ind w:left="0"/>
        <w:jc w:val="both"/>
        <w:rPr>
          <w:rFonts w:cs="Times New Roman"/>
        </w:rPr>
      </w:pPr>
      <w:r w:rsidRPr="00231916">
        <w:rPr>
          <w:rFonts w:eastAsia="Times New Roman CYR" w:cs="Times New Roman"/>
          <w:sz w:val="28"/>
          <w:szCs w:val="28"/>
          <w:lang w:val="ru-RU"/>
        </w:rPr>
        <w:t xml:space="preserve">Одобрить </w:t>
      </w:r>
      <w:r w:rsidRPr="00231916">
        <w:rPr>
          <w:rFonts w:eastAsia="Times New Roman" w:cs="Times New Roman"/>
          <w:sz w:val="28"/>
          <w:szCs w:val="28"/>
          <w:lang w:val="ru-RU"/>
        </w:rPr>
        <w:t>проект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</w:t>
      </w:r>
      <w:r w:rsidRPr="005F5BF3">
        <w:rPr>
          <w:rFonts w:eastAsia="Times New Roman" w:cs="Times New Roman"/>
          <w:sz w:val="28"/>
          <w:szCs w:val="28"/>
          <w:lang w:val="ru-RU"/>
        </w:rPr>
        <w:t xml:space="preserve"> (</w:t>
      </w:r>
      <w:r w:rsidRPr="00231916">
        <w:rPr>
          <w:rFonts w:eastAsia="Times New Roman CYR" w:cs="Times New Roman"/>
          <w:sz w:val="28"/>
          <w:szCs w:val="28"/>
          <w:lang w:val="ru-RU"/>
        </w:rPr>
        <w:t>прилагается).</w:t>
      </w:r>
    </w:p>
    <w:p w:rsidR="00231916" w:rsidRPr="00231916" w:rsidRDefault="00231916" w:rsidP="00801711">
      <w:pPr>
        <w:pStyle w:val="Standard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</w:rPr>
      </w:pPr>
      <w:r w:rsidRPr="00231916">
        <w:rPr>
          <w:rFonts w:eastAsia="Times New Roman" w:cs="Times New Roman"/>
          <w:sz w:val="28"/>
          <w:szCs w:val="28"/>
          <w:lang w:val="ru-RU"/>
        </w:rPr>
        <w:t>Официально обнародовать проект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</w:t>
      </w:r>
      <w:r>
        <w:rPr>
          <w:rFonts w:eastAsia="Times New Roman" w:cs="Times New Roman"/>
          <w:sz w:val="28"/>
          <w:szCs w:val="28"/>
          <w:lang w:val="ru-RU"/>
        </w:rPr>
        <w:t>, путем размещения на информационных стендах МО «Тимирязевское сельское поселение».</w:t>
      </w:r>
    </w:p>
    <w:p w:rsidR="00231916" w:rsidRPr="00231916" w:rsidRDefault="00231916" w:rsidP="00801711">
      <w:pPr>
        <w:pStyle w:val="Standard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</w:rPr>
      </w:pPr>
      <w:r w:rsidRPr="00231916">
        <w:rPr>
          <w:rFonts w:eastAsia="Times New Roman" w:cs="Times New Roman"/>
          <w:sz w:val="28"/>
          <w:szCs w:val="28"/>
          <w:lang w:val="ru-RU"/>
        </w:rPr>
        <w:t xml:space="preserve">Установить, что предложения граждан по проекту Решения муниципального образования «Тимирязевское сельское поселение» «О внесении изменений и дополнений в Устав муниципального образования Тимирязевское сельское поселение» принимаются в письменном виде администрацией муниципального образования «Тимирязевское сельское поселение» со дня обнародования </w:t>
      </w:r>
      <w:r w:rsidR="00801711">
        <w:rPr>
          <w:rFonts w:eastAsia="Times New Roman" w:cs="Times New Roman"/>
          <w:sz w:val="28"/>
          <w:szCs w:val="28"/>
          <w:lang w:val="ru-RU"/>
        </w:rPr>
        <w:t>02</w:t>
      </w:r>
      <w:r w:rsidR="00BC3FC5">
        <w:rPr>
          <w:rFonts w:eastAsia="Times New Roman" w:cs="Times New Roman"/>
          <w:sz w:val="28"/>
          <w:szCs w:val="28"/>
          <w:lang w:val="ru-RU"/>
        </w:rPr>
        <w:t>.</w:t>
      </w:r>
      <w:r w:rsidR="00801711">
        <w:rPr>
          <w:rFonts w:eastAsia="Times New Roman" w:cs="Times New Roman"/>
          <w:sz w:val="28"/>
          <w:szCs w:val="28"/>
          <w:lang w:val="ru-RU"/>
        </w:rPr>
        <w:t>02</w:t>
      </w:r>
      <w:r w:rsidR="00BC3FC5">
        <w:rPr>
          <w:rFonts w:eastAsia="Times New Roman" w:cs="Times New Roman"/>
          <w:sz w:val="28"/>
          <w:szCs w:val="28"/>
          <w:lang w:val="ru-RU"/>
        </w:rPr>
        <w:t>.201</w:t>
      </w:r>
      <w:r w:rsidR="00801711">
        <w:rPr>
          <w:rFonts w:eastAsia="Times New Roman" w:cs="Times New Roman"/>
          <w:sz w:val="28"/>
          <w:szCs w:val="28"/>
          <w:lang w:val="ru-RU"/>
        </w:rPr>
        <w:t>9</w:t>
      </w:r>
      <w:r w:rsidR="00BC3FC5">
        <w:rPr>
          <w:rFonts w:eastAsia="Times New Roman" w:cs="Times New Roman"/>
          <w:sz w:val="28"/>
          <w:szCs w:val="28"/>
          <w:lang w:val="ru-RU"/>
        </w:rPr>
        <w:t xml:space="preserve"> года д</w:t>
      </w:r>
      <w:r w:rsidRPr="00231916">
        <w:rPr>
          <w:rFonts w:eastAsia="Times New Roman" w:cs="Times New Roman"/>
          <w:sz w:val="28"/>
          <w:szCs w:val="28"/>
          <w:lang w:val="ru-RU"/>
        </w:rPr>
        <w:t xml:space="preserve">о </w:t>
      </w:r>
      <w:r w:rsidR="00801711">
        <w:rPr>
          <w:rFonts w:eastAsia="Times New Roman" w:cs="Times New Roman"/>
          <w:sz w:val="28"/>
          <w:szCs w:val="28"/>
          <w:lang w:val="ru-RU"/>
        </w:rPr>
        <w:t>04</w:t>
      </w:r>
      <w:r w:rsidR="00BC3FC5">
        <w:rPr>
          <w:rFonts w:eastAsia="Times New Roman" w:cs="Times New Roman"/>
          <w:sz w:val="28"/>
          <w:szCs w:val="28"/>
          <w:lang w:val="ru-RU"/>
        </w:rPr>
        <w:t>.</w:t>
      </w:r>
      <w:r w:rsidR="00801711">
        <w:rPr>
          <w:rFonts w:eastAsia="Times New Roman" w:cs="Times New Roman"/>
          <w:sz w:val="28"/>
          <w:szCs w:val="28"/>
          <w:lang w:val="ru-RU"/>
        </w:rPr>
        <w:t>03</w:t>
      </w:r>
      <w:r w:rsidRPr="00231916">
        <w:rPr>
          <w:rFonts w:eastAsia="Times New Roman" w:cs="Times New Roman"/>
          <w:sz w:val="28"/>
          <w:szCs w:val="28"/>
          <w:lang w:val="ru-RU"/>
        </w:rPr>
        <w:t>.201</w:t>
      </w:r>
      <w:r w:rsidR="00801711">
        <w:rPr>
          <w:rFonts w:eastAsia="Times New Roman" w:cs="Times New Roman"/>
          <w:sz w:val="28"/>
          <w:szCs w:val="28"/>
          <w:lang w:val="ru-RU"/>
        </w:rPr>
        <w:t>9</w:t>
      </w:r>
      <w:r w:rsidRPr="00231916">
        <w:rPr>
          <w:rFonts w:eastAsia="Times New Roman" w:cs="Times New Roman"/>
          <w:sz w:val="28"/>
          <w:szCs w:val="28"/>
          <w:lang w:val="ru-RU"/>
        </w:rPr>
        <w:t xml:space="preserve"> г.  Предложения будут приниматься по адресу п. Тимирязева, ул. Садовая, 14  с 8.00 до 16.00 часов ежедневно.</w:t>
      </w:r>
    </w:p>
    <w:p w:rsidR="00231916" w:rsidRPr="00801711" w:rsidRDefault="00231916" w:rsidP="00801711">
      <w:pPr>
        <w:pStyle w:val="Standard"/>
        <w:numPr>
          <w:ilvl w:val="2"/>
          <w:numId w:val="2"/>
        </w:numPr>
        <w:autoSpaceDE w:val="0"/>
        <w:ind w:left="0"/>
        <w:jc w:val="both"/>
        <w:rPr>
          <w:rFonts w:cs="Times New Roman"/>
          <w:sz w:val="28"/>
          <w:szCs w:val="28"/>
        </w:rPr>
      </w:pPr>
      <w:r w:rsidRPr="00231916">
        <w:rPr>
          <w:rFonts w:eastAsia="Times New Roman" w:cs="Times New Roman"/>
          <w:sz w:val="28"/>
          <w:szCs w:val="28"/>
          <w:lang w:val="ru-RU"/>
        </w:rPr>
        <w:t xml:space="preserve">Для обсуждения проекта Решения Совета народных депутатов муниципального </w:t>
      </w:r>
      <w:r w:rsidRPr="00231916">
        <w:rPr>
          <w:rFonts w:eastAsia="Times New Roman" w:cs="Times New Roman"/>
          <w:sz w:val="28"/>
          <w:szCs w:val="28"/>
          <w:lang w:val="ru-RU"/>
        </w:rPr>
        <w:lastRenderedPageBreak/>
        <w:t>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 с участием жителей, провести публичные слушания 0</w:t>
      </w:r>
      <w:r w:rsidR="00801711">
        <w:rPr>
          <w:rFonts w:eastAsia="Times New Roman" w:cs="Times New Roman"/>
          <w:sz w:val="28"/>
          <w:szCs w:val="28"/>
          <w:lang w:val="ru-RU"/>
        </w:rPr>
        <w:t>4</w:t>
      </w:r>
      <w:r w:rsidRPr="00231916">
        <w:rPr>
          <w:rFonts w:eastAsia="Times New Roman" w:cs="Times New Roman"/>
          <w:sz w:val="28"/>
          <w:szCs w:val="28"/>
          <w:lang w:val="ru-RU"/>
        </w:rPr>
        <w:t>.</w:t>
      </w:r>
      <w:r w:rsidR="00801711">
        <w:rPr>
          <w:rFonts w:eastAsia="Times New Roman" w:cs="Times New Roman"/>
          <w:sz w:val="28"/>
          <w:szCs w:val="28"/>
          <w:lang w:val="ru-RU"/>
        </w:rPr>
        <w:t>03</w:t>
      </w:r>
      <w:r w:rsidRPr="00231916">
        <w:rPr>
          <w:rFonts w:eastAsia="Times New Roman" w:cs="Times New Roman"/>
          <w:sz w:val="28"/>
          <w:szCs w:val="28"/>
          <w:lang w:val="ru-RU"/>
        </w:rPr>
        <w:t>.201</w:t>
      </w:r>
      <w:r w:rsidR="00801711">
        <w:rPr>
          <w:rFonts w:eastAsia="Times New Roman" w:cs="Times New Roman"/>
          <w:sz w:val="28"/>
          <w:szCs w:val="28"/>
          <w:lang w:val="ru-RU"/>
        </w:rPr>
        <w:t>9</w:t>
      </w:r>
      <w:r w:rsidRPr="00231916">
        <w:rPr>
          <w:rFonts w:eastAsia="Times New Roman" w:cs="Times New Roman"/>
          <w:sz w:val="28"/>
          <w:szCs w:val="28"/>
          <w:lang w:val="ru-RU"/>
        </w:rPr>
        <w:t xml:space="preserve"> года в 1</w:t>
      </w:r>
      <w:r w:rsidR="00BC3FC5">
        <w:rPr>
          <w:rFonts w:eastAsia="Times New Roman" w:cs="Times New Roman"/>
          <w:sz w:val="28"/>
          <w:szCs w:val="28"/>
          <w:lang w:val="ru-RU"/>
        </w:rPr>
        <w:t>4</w:t>
      </w:r>
      <w:r w:rsidRPr="00231916">
        <w:rPr>
          <w:rFonts w:eastAsia="Times New Roman" w:cs="Times New Roman"/>
          <w:sz w:val="28"/>
          <w:szCs w:val="28"/>
          <w:lang w:val="ru-RU"/>
        </w:rPr>
        <w:t>.00 часов в кабинете Главы муниципального образования «Тимирязевское сельское поселение» согласно Положения о публичных слушаниях в муниципальном образовании «Тимирязевское сельское поселение».</w:t>
      </w:r>
    </w:p>
    <w:p w:rsidR="00231916" w:rsidRPr="00801711" w:rsidRDefault="00231916" w:rsidP="00801711">
      <w:pPr>
        <w:pStyle w:val="Standard"/>
        <w:numPr>
          <w:ilvl w:val="2"/>
          <w:numId w:val="2"/>
        </w:numPr>
        <w:autoSpaceDE w:val="0"/>
        <w:ind w:left="0"/>
        <w:jc w:val="both"/>
        <w:rPr>
          <w:rFonts w:cs="Times New Roman"/>
          <w:sz w:val="28"/>
          <w:szCs w:val="28"/>
        </w:rPr>
      </w:pPr>
      <w:r w:rsidRPr="00801711">
        <w:rPr>
          <w:rFonts w:eastAsia="Times New Roman CYR" w:cs="Times New Roman"/>
          <w:sz w:val="28"/>
          <w:szCs w:val="28"/>
          <w:lang w:val="ru-RU"/>
        </w:rPr>
        <w:t>Обнародовать протокол и результаты публичных слушаний (заключени</w:t>
      </w:r>
      <w:r w:rsidR="00801711">
        <w:rPr>
          <w:rFonts w:eastAsia="Times New Roman CYR" w:cs="Times New Roman"/>
          <w:sz w:val="28"/>
          <w:szCs w:val="28"/>
          <w:lang w:val="ru-RU"/>
        </w:rPr>
        <w:t>е</w:t>
      </w:r>
      <w:r w:rsidRPr="00801711">
        <w:rPr>
          <w:rFonts w:eastAsia="Times New Roman CYR" w:cs="Times New Roman"/>
          <w:sz w:val="28"/>
          <w:szCs w:val="28"/>
          <w:lang w:val="ru-RU"/>
        </w:rPr>
        <w:t>) путем вывешивания на информационн</w:t>
      </w:r>
      <w:r w:rsidR="00BC3FC5" w:rsidRPr="00801711">
        <w:rPr>
          <w:rFonts w:eastAsia="Times New Roman CYR" w:cs="Times New Roman"/>
          <w:sz w:val="28"/>
          <w:szCs w:val="28"/>
          <w:lang w:val="ru-RU"/>
        </w:rPr>
        <w:t>ых</w:t>
      </w:r>
      <w:r w:rsidRPr="00801711">
        <w:rPr>
          <w:rFonts w:eastAsia="Times New Roman CYR" w:cs="Times New Roman"/>
          <w:sz w:val="28"/>
          <w:szCs w:val="28"/>
          <w:lang w:val="ru-RU"/>
        </w:rPr>
        <w:t xml:space="preserve"> стенд</w:t>
      </w:r>
      <w:r w:rsidR="00BC3FC5" w:rsidRPr="00801711">
        <w:rPr>
          <w:rFonts w:eastAsia="Times New Roman CYR" w:cs="Times New Roman"/>
          <w:sz w:val="28"/>
          <w:szCs w:val="28"/>
          <w:lang w:val="ru-RU"/>
        </w:rPr>
        <w:t>ах</w:t>
      </w:r>
      <w:r w:rsidRPr="00801711">
        <w:rPr>
          <w:rFonts w:eastAsia="Times New Roman CYR" w:cs="Times New Roman"/>
          <w:sz w:val="28"/>
          <w:szCs w:val="28"/>
          <w:lang w:val="ru-RU"/>
        </w:rPr>
        <w:t xml:space="preserve"> администрации МО </w:t>
      </w:r>
      <w:r w:rsidRPr="005F5BF3">
        <w:rPr>
          <w:rFonts w:eastAsia="Times New Roman" w:cs="Times New Roman"/>
          <w:sz w:val="28"/>
          <w:szCs w:val="28"/>
          <w:lang w:val="ru-RU"/>
        </w:rPr>
        <w:t>«</w:t>
      </w:r>
      <w:r w:rsidRPr="00801711"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5F5BF3">
        <w:rPr>
          <w:rFonts w:eastAsia="Times New Roman" w:cs="Times New Roman"/>
          <w:sz w:val="28"/>
          <w:szCs w:val="28"/>
          <w:lang w:val="ru-RU"/>
        </w:rPr>
        <w:t>».</w:t>
      </w:r>
    </w:p>
    <w:p w:rsidR="00231916" w:rsidRPr="00801711" w:rsidRDefault="00231916" w:rsidP="00801711">
      <w:pPr>
        <w:pStyle w:val="Standard"/>
        <w:numPr>
          <w:ilvl w:val="2"/>
          <w:numId w:val="2"/>
        </w:numPr>
        <w:autoSpaceDE w:val="0"/>
        <w:ind w:left="0"/>
        <w:jc w:val="both"/>
        <w:rPr>
          <w:rFonts w:cs="Times New Roman"/>
          <w:sz w:val="28"/>
          <w:szCs w:val="28"/>
        </w:rPr>
      </w:pPr>
      <w:r w:rsidRPr="00801711">
        <w:rPr>
          <w:rFonts w:eastAsia="Times New Roman" w:cs="Times New Roman"/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231916" w:rsidRPr="005F5BF3" w:rsidRDefault="00231916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5F5BF3">
        <w:rPr>
          <w:rFonts w:eastAsia="Times New Roman" w:cs="Times New Roman"/>
          <w:sz w:val="28"/>
          <w:szCs w:val="28"/>
          <w:lang w:val="ru-RU"/>
        </w:rPr>
        <w:t xml:space="preserve">          </w:t>
      </w:r>
    </w:p>
    <w:p w:rsidR="00231916" w:rsidRPr="005F5BF3" w:rsidRDefault="00231916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01711" w:rsidRDefault="00BC3FC5" w:rsidP="00231916">
      <w:pPr>
        <w:pStyle w:val="Standard"/>
        <w:ind w:hanging="1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Совета народных депутатов</w:t>
      </w:r>
    </w:p>
    <w:p w:rsidR="00231916" w:rsidRPr="00BC3FC5" w:rsidRDefault="00801711" w:rsidP="00231916">
      <w:pPr>
        <w:pStyle w:val="Standard"/>
        <w:ind w:hanging="1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МО «Тимирязевское сельское поселение»</w:t>
      </w:r>
      <w:r w:rsidR="00BC3FC5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Н</w:t>
      </w:r>
      <w:r w:rsidR="00231916" w:rsidRPr="00231916">
        <w:rPr>
          <w:rFonts w:eastAsia="Times New Roman" w:cs="Times New Roman"/>
          <w:sz w:val="28"/>
          <w:szCs w:val="28"/>
        </w:rPr>
        <w:t xml:space="preserve">.А. </w:t>
      </w:r>
      <w:r w:rsidR="00BC3FC5">
        <w:rPr>
          <w:rFonts w:eastAsia="Times New Roman" w:cs="Times New Roman"/>
          <w:sz w:val="28"/>
          <w:szCs w:val="28"/>
          <w:lang w:val="ru-RU"/>
        </w:rPr>
        <w:t>Дельнов</w:t>
      </w:r>
    </w:p>
    <w:p w:rsidR="00231916" w:rsidRPr="00231916" w:rsidRDefault="00231916" w:rsidP="00231916">
      <w:pPr>
        <w:pStyle w:val="Standard"/>
        <w:ind w:hanging="15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231916" w:rsidRDefault="00231916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01711" w:rsidRPr="00AA6CF0" w:rsidRDefault="005F5BF3" w:rsidP="00801711">
      <w:pPr>
        <w:jc w:val="center"/>
        <w:rPr>
          <w:b/>
          <w:bCs/>
          <w:sz w:val="20"/>
          <w:szCs w:val="20"/>
        </w:rPr>
      </w:pPr>
      <w:r w:rsidRPr="00AA6CF0">
        <w:rPr>
          <w:noProof/>
          <w:lang w:eastAsia="ru-RU"/>
        </w:rPr>
        <w:drawing>
          <wp:inline distT="0" distB="0" distL="0" distR="0">
            <wp:extent cx="8953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11" w:rsidRPr="0005698F" w:rsidRDefault="00801711" w:rsidP="00801711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801711" w:rsidRPr="0005698F" w:rsidRDefault="00801711" w:rsidP="00801711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801711" w:rsidRPr="0019702B" w:rsidRDefault="00801711" w:rsidP="00801711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>РФ, Республика Адыгея, 385746, п.Тимирязева, ул.Садовая, 14</w:t>
      </w:r>
    </w:p>
    <w:p w:rsidR="00702DF3" w:rsidRDefault="00702DF3" w:rsidP="00702DF3">
      <w:pPr>
        <w:jc w:val="right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</w:rPr>
        <w:t>ПРОЕКТ</w:t>
      </w:r>
    </w:p>
    <w:p w:rsidR="00801711" w:rsidRPr="0019702B" w:rsidRDefault="00801711" w:rsidP="00801711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6E575F" w:rsidRDefault="00801711" w:rsidP="00801711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801711" w:rsidRPr="00503738" w:rsidRDefault="006E575F" w:rsidP="00801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01711" w:rsidRPr="0019702B">
        <w:rPr>
          <w:b/>
          <w:bCs/>
          <w:sz w:val="28"/>
          <w:szCs w:val="28"/>
        </w:rPr>
        <w:t xml:space="preserve">ТИМИРЯЗЕВСКОГО </w:t>
      </w:r>
      <w:r w:rsidR="00801711" w:rsidRPr="00503738">
        <w:rPr>
          <w:b/>
          <w:bCs/>
          <w:sz w:val="28"/>
          <w:szCs w:val="28"/>
        </w:rPr>
        <w:t>СЕЛЬСКОГО ПОСЕЛЕНИЯ»</w:t>
      </w:r>
    </w:p>
    <w:p w:rsidR="00801711" w:rsidRPr="00231916" w:rsidRDefault="00801711" w:rsidP="00801711">
      <w:pPr>
        <w:pStyle w:val="Standard"/>
        <w:rPr>
          <w:rFonts w:eastAsia="Times New Roman" w:cs="Times New Roman"/>
          <w:b/>
          <w:bCs/>
          <w:i/>
          <w:iCs/>
          <w:sz w:val="27"/>
          <w:szCs w:val="27"/>
        </w:rPr>
      </w:pPr>
    </w:p>
    <w:p w:rsidR="00801711" w:rsidRPr="00AA6CF0" w:rsidRDefault="00702DF3" w:rsidP="00801711">
      <w:pPr>
        <w:spacing w:line="100" w:lineRule="atLeast"/>
        <w:jc w:val="both"/>
        <w:rPr>
          <w:b/>
          <w:sz w:val="28"/>
          <w:szCs w:val="28"/>
        </w:rPr>
      </w:pPr>
      <w:r w:rsidRPr="00AA6CF0">
        <w:rPr>
          <w:b/>
          <w:bCs/>
          <w:sz w:val="27"/>
          <w:szCs w:val="27"/>
        </w:rPr>
        <w:t xml:space="preserve"> </w:t>
      </w:r>
      <w:r w:rsidR="00801711" w:rsidRPr="00AA6CF0">
        <w:rPr>
          <w:b/>
          <w:bCs/>
          <w:sz w:val="27"/>
          <w:szCs w:val="27"/>
        </w:rPr>
        <w:t>«</w:t>
      </w:r>
      <w:r>
        <w:rPr>
          <w:b/>
          <w:bCs/>
          <w:sz w:val="27"/>
          <w:szCs w:val="27"/>
        </w:rPr>
        <w:t>___</w:t>
      </w:r>
      <w:r w:rsidR="00801711" w:rsidRPr="00AA6CF0">
        <w:rPr>
          <w:b/>
          <w:bCs/>
          <w:sz w:val="27"/>
          <w:szCs w:val="27"/>
        </w:rPr>
        <w:t>»</w:t>
      </w:r>
      <w:r w:rsidR="0080171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_____ </w:t>
      </w:r>
      <w:r w:rsidR="00801711" w:rsidRPr="00AA6CF0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9</w:t>
      </w:r>
      <w:r w:rsidR="00801711" w:rsidRPr="00AA6CF0">
        <w:rPr>
          <w:b/>
          <w:bCs/>
          <w:sz w:val="27"/>
          <w:szCs w:val="27"/>
        </w:rPr>
        <w:t xml:space="preserve"> г.                                           </w:t>
      </w:r>
      <w:r w:rsidR="00801711">
        <w:rPr>
          <w:b/>
          <w:bCs/>
          <w:sz w:val="27"/>
          <w:szCs w:val="27"/>
        </w:rPr>
        <w:t xml:space="preserve">            </w:t>
      </w:r>
      <w:r w:rsidR="00801711" w:rsidRPr="00AA6CF0">
        <w:rPr>
          <w:b/>
          <w:bCs/>
          <w:sz w:val="27"/>
          <w:szCs w:val="27"/>
        </w:rPr>
        <w:t xml:space="preserve">         </w:t>
      </w:r>
      <w:r w:rsidR="00801711" w:rsidRPr="00AA6CF0">
        <w:rPr>
          <w:b/>
          <w:bCs/>
          <w:sz w:val="27"/>
          <w:szCs w:val="27"/>
        </w:rPr>
        <w:tab/>
      </w:r>
      <w:r w:rsidR="00801711" w:rsidRPr="00AA6CF0">
        <w:rPr>
          <w:b/>
          <w:bCs/>
          <w:sz w:val="27"/>
          <w:szCs w:val="27"/>
        </w:rPr>
        <w:tab/>
        <w:t xml:space="preserve">                      </w:t>
      </w:r>
      <w:r w:rsidR="00801711">
        <w:rPr>
          <w:b/>
          <w:bCs/>
          <w:sz w:val="27"/>
          <w:szCs w:val="27"/>
        </w:rPr>
        <w:t xml:space="preserve">     </w:t>
      </w:r>
      <w:r w:rsidR="00801711" w:rsidRPr="00AA6CF0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>__</w:t>
      </w:r>
    </w:p>
    <w:p w:rsidR="00801711" w:rsidRPr="00AA6CF0" w:rsidRDefault="00801711" w:rsidP="00801711">
      <w:pPr>
        <w:spacing w:line="100" w:lineRule="atLeast"/>
        <w:jc w:val="both"/>
        <w:rPr>
          <w:b/>
          <w:sz w:val="28"/>
          <w:szCs w:val="28"/>
        </w:rPr>
      </w:pPr>
    </w:p>
    <w:p w:rsidR="00801711" w:rsidRPr="000A3010" w:rsidRDefault="00801711" w:rsidP="00801711">
      <w:pPr>
        <w:ind w:right="5669"/>
        <w:jc w:val="both"/>
        <w:rPr>
          <w:sz w:val="28"/>
          <w:szCs w:val="28"/>
        </w:rPr>
      </w:pPr>
      <w:r w:rsidRPr="000A3010">
        <w:rPr>
          <w:sz w:val="28"/>
          <w:szCs w:val="28"/>
        </w:rPr>
        <w:t xml:space="preserve">«О внесении изменений и дополнений в Устав </w:t>
      </w:r>
      <w:r w:rsidRPr="000A3010">
        <w:rPr>
          <w:spacing w:val="-1"/>
          <w:w w:val="101"/>
          <w:sz w:val="28"/>
          <w:szCs w:val="28"/>
        </w:rPr>
        <w:t xml:space="preserve">муниципального образования </w:t>
      </w:r>
      <w:r w:rsidRPr="000A3010">
        <w:rPr>
          <w:sz w:val="28"/>
          <w:szCs w:val="28"/>
        </w:rPr>
        <w:t>«Тимирязевское сельское поселение»</w:t>
      </w:r>
    </w:p>
    <w:p w:rsidR="00801711" w:rsidRPr="00AA6CF0" w:rsidRDefault="00801711" w:rsidP="00801711">
      <w:pPr>
        <w:ind w:right="5669" w:firstLine="567"/>
        <w:jc w:val="both"/>
        <w:rPr>
          <w:i/>
        </w:rPr>
      </w:pPr>
    </w:p>
    <w:p w:rsidR="00801711" w:rsidRPr="00AA6CF0" w:rsidRDefault="00801711" w:rsidP="0080171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муниципального образования «Тимирязевское сельское поселение» в соответствие с действующим законодательством Российской Федерации, руководствуясь статьей 44 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AA6CF0">
        <w:rPr>
          <w:rFonts w:ascii="Times New Roman" w:hAnsi="Times New Roman" w:cs="Times New Roman"/>
          <w:b w:val="0"/>
          <w:sz w:val="28"/>
          <w:szCs w:val="28"/>
        </w:rPr>
        <w:t>«Тимирязевское сельское поселение»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 IV созыва,</w:t>
      </w:r>
    </w:p>
    <w:p w:rsidR="00801711" w:rsidRPr="00AA6CF0" w:rsidRDefault="00801711" w:rsidP="00801711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</w:p>
    <w:p w:rsidR="00801711" w:rsidRPr="00AA6CF0" w:rsidRDefault="00801711" w:rsidP="00702DF3">
      <w:pPr>
        <w:pStyle w:val="ae"/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РЕШИЛ:</w:t>
      </w:r>
    </w:p>
    <w:p w:rsidR="00801711" w:rsidRPr="00AA6CF0" w:rsidRDefault="00801711" w:rsidP="00801711">
      <w:pPr>
        <w:pStyle w:val="af"/>
        <w:spacing w:before="0" w:after="0"/>
      </w:pPr>
    </w:p>
    <w:p w:rsidR="00801711" w:rsidRPr="00AA6CF0" w:rsidRDefault="00801711" w:rsidP="0080171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и дополнения в Устав муниципального образования «Тимирязевское сельское поселение»:</w:t>
      </w:r>
    </w:p>
    <w:p w:rsidR="00801711" w:rsidRPr="004D086A" w:rsidRDefault="00801711" w:rsidP="00801711">
      <w:pPr>
        <w:suppressAutoHyphens w:val="0"/>
        <w:ind w:firstLine="567"/>
        <w:jc w:val="both"/>
        <w:outlineLvl w:val="0"/>
        <w:rPr>
          <w:b/>
          <w:sz w:val="28"/>
          <w:szCs w:val="28"/>
        </w:rPr>
      </w:pPr>
      <w:r w:rsidRPr="00AA6CF0">
        <w:rPr>
          <w:sz w:val="28"/>
          <w:szCs w:val="28"/>
          <w:lang w:eastAsia="ru-RU"/>
        </w:rPr>
        <w:tab/>
      </w:r>
      <w:r w:rsidRPr="004D086A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Пункт 9 части 1 статьи </w:t>
      </w:r>
      <w:r w:rsidRPr="004D086A">
        <w:rPr>
          <w:b/>
          <w:sz w:val="28"/>
          <w:szCs w:val="28"/>
        </w:rPr>
        <w:t>2 изложить в следующей редакции:</w:t>
      </w:r>
    </w:p>
    <w:p w:rsidR="00801711" w:rsidRPr="004D086A" w:rsidRDefault="00801711" w:rsidP="00801711">
      <w:pPr>
        <w:suppressAutoHyphens w:val="0"/>
        <w:ind w:firstLine="567"/>
        <w:jc w:val="both"/>
        <w:outlineLvl w:val="0"/>
        <w:rPr>
          <w:sz w:val="28"/>
          <w:szCs w:val="28"/>
        </w:rPr>
      </w:pPr>
      <w:r w:rsidRPr="004D086A">
        <w:rPr>
          <w:sz w:val="28"/>
          <w:szCs w:val="28"/>
        </w:rPr>
        <w:t>«9</w:t>
      </w:r>
      <w:r>
        <w:rPr>
          <w:sz w:val="28"/>
          <w:szCs w:val="28"/>
        </w:rPr>
        <w:t>) у</w:t>
      </w:r>
      <w:r w:rsidRPr="004D086A">
        <w:rPr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правилами.»</w:t>
      </w:r>
      <w:r>
        <w:rPr>
          <w:sz w:val="28"/>
          <w:szCs w:val="28"/>
        </w:rPr>
        <w:t>;</w:t>
      </w:r>
    </w:p>
    <w:p w:rsidR="00801711" w:rsidRDefault="00801711" w:rsidP="00801711">
      <w:pPr>
        <w:numPr>
          <w:ilvl w:val="1"/>
          <w:numId w:val="1"/>
        </w:numPr>
        <w:suppressAutoHyphens w:val="0"/>
        <w:jc w:val="both"/>
        <w:outlineLvl w:val="0"/>
        <w:rPr>
          <w:b/>
          <w:sz w:val="28"/>
          <w:szCs w:val="28"/>
        </w:rPr>
      </w:pPr>
      <w:r w:rsidRPr="004D086A">
        <w:rPr>
          <w:b/>
          <w:sz w:val="28"/>
          <w:szCs w:val="28"/>
        </w:rPr>
        <w:t>В части 1 статьи 3:</w:t>
      </w:r>
    </w:p>
    <w:p w:rsidR="00801711" w:rsidRDefault="00801711" w:rsidP="00801711">
      <w:pPr>
        <w:ind w:left="390"/>
        <w:jc w:val="both"/>
        <w:rPr>
          <w:b/>
          <w:sz w:val="28"/>
          <w:szCs w:val="28"/>
        </w:rPr>
      </w:pPr>
      <w:r w:rsidRPr="004D086A">
        <w:rPr>
          <w:b/>
          <w:sz w:val="28"/>
          <w:szCs w:val="28"/>
          <w:lang w:eastAsia="ru-RU"/>
        </w:rPr>
        <w:t xml:space="preserve">- пункт 11 </w:t>
      </w:r>
      <w:r>
        <w:rPr>
          <w:b/>
          <w:sz w:val="28"/>
          <w:szCs w:val="28"/>
        </w:rPr>
        <w:t>признать утратившим силу;</w:t>
      </w:r>
    </w:p>
    <w:p w:rsidR="00801711" w:rsidRPr="000A3010" w:rsidRDefault="00801711" w:rsidP="00801711">
      <w:pPr>
        <w:ind w:left="390"/>
        <w:jc w:val="both"/>
        <w:rPr>
          <w:b/>
          <w:sz w:val="28"/>
          <w:szCs w:val="28"/>
        </w:rPr>
      </w:pPr>
      <w:r w:rsidRPr="000A3010">
        <w:rPr>
          <w:b/>
          <w:sz w:val="28"/>
          <w:szCs w:val="28"/>
        </w:rPr>
        <w:t>- дополнить пунктами 13, 14, 15 и 16 следующего содержания:</w:t>
      </w:r>
    </w:p>
    <w:p w:rsidR="00801711" w:rsidRPr="00FF3C70" w:rsidRDefault="00801711" w:rsidP="00801711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ru-RU"/>
        </w:rPr>
      </w:pPr>
      <w:r w:rsidRPr="000A30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 w:rsidRPr="000A3010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801711" w:rsidRPr="000A3010" w:rsidRDefault="00801711" w:rsidP="00801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30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Pr="000A3010">
        <w:rPr>
          <w:sz w:val="28"/>
          <w:szCs w:val="28"/>
          <w:lang w:eastAsia="ru-RU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801711" w:rsidRPr="000A3010" w:rsidRDefault="00801711" w:rsidP="00801711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A30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0A3010">
        <w:rPr>
          <w:sz w:val="28"/>
          <w:szCs w:val="28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01711" w:rsidRPr="000A3010" w:rsidRDefault="00801711" w:rsidP="00801711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A3010">
        <w:rPr>
          <w:sz w:val="28"/>
          <w:szCs w:val="28"/>
          <w:lang w:eastAsia="ru-RU"/>
        </w:rPr>
        <w:lastRenderedPageBreak/>
        <w:t>1</w:t>
      </w:r>
      <w:r>
        <w:rPr>
          <w:sz w:val="28"/>
          <w:szCs w:val="28"/>
          <w:lang w:eastAsia="ru-RU"/>
        </w:rPr>
        <w:t>6</w:t>
      </w:r>
      <w:r w:rsidRPr="000A3010">
        <w:rPr>
          <w:sz w:val="28"/>
          <w:szCs w:val="28"/>
          <w:lang w:eastAsia="ru-RU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8"/>
          <w:szCs w:val="28"/>
          <w:lang w:eastAsia="ru-RU"/>
        </w:rPr>
        <w:t>№</w:t>
      </w:r>
      <w:r w:rsidRPr="000A3010">
        <w:rPr>
          <w:sz w:val="28"/>
          <w:szCs w:val="28"/>
          <w:lang w:eastAsia="ru-RU"/>
        </w:rPr>
        <w:t xml:space="preserve"> 2300-1 "О защите прав потребителей".</w:t>
      </w:r>
    </w:p>
    <w:p w:rsidR="00801711" w:rsidRDefault="00801711" w:rsidP="00801711">
      <w:pPr>
        <w:suppressAutoHyphens w:val="0"/>
        <w:ind w:firstLine="567"/>
        <w:jc w:val="both"/>
        <w:outlineLvl w:val="0"/>
        <w:rPr>
          <w:b/>
          <w:sz w:val="28"/>
          <w:szCs w:val="28"/>
        </w:rPr>
      </w:pPr>
      <w:r w:rsidRPr="004D086A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В части 1 статьи 4:</w:t>
      </w:r>
    </w:p>
    <w:p w:rsidR="00801711" w:rsidRPr="004D086A" w:rsidRDefault="00801711" w:rsidP="00801711">
      <w:pPr>
        <w:suppressAutoHyphens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дополнить </w:t>
      </w:r>
      <w:r w:rsidRPr="004D086A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ом</w:t>
      </w:r>
      <w:r w:rsidRPr="004D086A">
        <w:rPr>
          <w:b/>
          <w:sz w:val="28"/>
          <w:szCs w:val="28"/>
        </w:rPr>
        <w:t xml:space="preserve"> 5.1. следующего</w:t>
      </w:r>
      <w:r>
        <w:rPr>
          <w:b/>
          <w:sz w:val="28"/>
          <w:szCs w:val="28"/>
        </w:rPr>
        <w:t xml:space="preserve"> содержания</w:t>
      </w:r>
      <w:r w:rsidRPr="004D086A">
        <w:rPr>
          <w:b/>
          <w:sz w:val="28"/>
          <w:szCs w:val="28"/>
        </w:rPr>
        <w:t>:</w:t>
      </w:r>
    </w:p>
    <w:p w:rsidR="00801711" w:rsidRDefault="00801711" w:rsidP="00801711">
      <w:pPr>
        <w:pStyle w:val="text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4D086A">
        <w:rPr>
          <w:rFonts w:ascii="Times New Roman" w:hAnsi="Times New Roman" w:cs="Times New Roman"/>
          <w:sz w:val="28"/>
          <w:szCs w:val="28"/>
        </w:rPr>
        <w:t>«</w:t>
      </w:r>
      <w:r w:rsidRPr="004D086A">
        <w:rPr>
          <w:rFonts w:ascii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D0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п</w:t>
      </w:r>
      <w:r w:rsidRPr="004D08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олномочиями в сфере стратегического планирования, предусмотренными Федеральным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законом от 28 июня 2014 года № 172-ФЗ «</w:t>
      </w:r>
      <w:r w:rsidRPr="004D086A">
        <w:rPr>
          <w:rFonts w:ascii="Times New Roman" w:eastAsia="Arial CYR" w:hAnsi="Times New Roman" w:cs="Times New Roman"/>
          <w:color w:val="000000"/>
          <w:sz w:val="28"/>
          <w:szCs w:val="28"/>
        </w:rPr>
        <w:t>О стратегическом планировании в Российской Федерации;»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- </w:t>
      </w:r>
      <w:r w:rsidRPr="000A3010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в пункте 9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слова «</w:t>
      </w:r>
      <w:r w:rsidRPr="007B416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» исключить;</w:t>
      </w:r>
    </w:p>
    <w:p w:rsidR="00801711" w:rsidRDefault="00801711" w:rsidP="00801711">
      <w:pPr>
        <w:ind w:firstLine="567"/>
        <w:jc w:val="both"/>
        <w:rPr>
          <w:b/>
          <w:bCs/>
          <w:sz w:val="28"/>
          <w:szCs w:val="28"/>
        </w:rPr>
      </w:pPr>
      <w:r w:rsidRPr="004D086A">
        <w:rPr>
          <w:rFonts w:eastAsia="Arial CYR"/>
          <w:b/>
          <w:sz w:val="28"/>
          <w:szCs w:val="28"/>
        </w:rPr>
        <w:t xml:space="preserve">1.4. </w:t>
      </w:r>
      <w:r>
        <w:rPr>
          <w:rFonts w:eastAsia="Arial CYR"/>
          <w:b/>
          <w:sz w:val="28"/>
          <w:szCs w:val="28"/>
        </w:rPr>
        <w:t>В с</w:t>
      </w:r>
      <w:r>
        <w:rPr>
          <w:b/>
          <w:bCs/>
          <w:sz w:val="28"/>
          <w:szCs w:val="28"/>
        </w:rPr>
        <w:t>татье 14:</w:t>
      </w:r>
    </w:p>
    <w:p w:rsidR="00801711" w:rsidRPr="004D086A" w:rsidRDefault="00801711" w:rsidP="00801711">
      <w:pPr>
        <w:ind w:firstLine="567"/>
        <w:jc w:val="both"/>
        <w:rPr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-  часть 3 </w:t>
      </w:r>
      <w:r w:rsidRPr="004D086A">
        <w:rPr>
          <w:b/>
          <w:bCs/>
          <w:sz w:val="28"/>
          <w:szCs w:val="28"/>
        </w:rPr>
        <w:t>изложить в следующей редакции:</w:t>
      </w:r>
    </w:p>
    <w:p w:rsidR="00801711" w:rsidRPr="004D086A" w:rsidRDefault="00801711" w:rsidP="00801711">
      <w:pPr>
        <w:pStyle w:val="text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4D086A">
        <w:rPr>
          <w:rFonts w:ascii="Times New Roman" w:hAnsi="Times New Roman" w:cs="Times New Roman"/>
          <w:sz w:val="28"/>
          <w:szCs w:val="28"/>
        </w:rPr>
        <w:t xml:space="preserve">«3. Перечень вопросов и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4D086A">
        <w:rPr>
          <w:rFonts w:ascii="Times New Roman" w:hAnsi="Times New Roman" w:cs="Times New Roman"/>
          <w:sz w:val="28"/>
          <w:szCs w:val="28"/>
        </w:rPr>
        <w:t>нормативных правовых актов, выносимых в обязательном порядке на публичные слушания, устанавливается федеральным законодательством.»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711" w:rsidRPr="004D086A" w:rsidRDefault="00801711" w:rsidP="00801711">
      <w:pPr>
        <w:tabs>
          <w:tab w:val="left" w:pos="2940"/>
        </w:tabs>
        <w:jc w:val="both"/>
        <w:rPr>
          <w:color w:val="333333"/>
          <w:sz w:val="28"/>
          <w:szCs w:val="28"/>
        </w:rPr>
      </w:pPr>
      <w:r w:rsidRPr="004D086A"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- ч</w:t>
      </w:r>
      <w:r w:rsidRPr="004D086A">
        <w:rPr>
          <w:b/>
          <w:bCs/>
          <w:sz w:val="28"/>
          <w:szCs w:val="28"/>
        </w:rPr>
        <w:t>асть 10 изложить в следующей редакции:</w:t>
      </w:r>
    </w:p>
    <w:p w:rsidR="00801711" w:rsidRDefault="00801711" w:rsidP="00801711">
      <w:pPr>
        <w:ind w:firstLine="567"/>
        <w:jc w:val="both"/>
        <w:rPr>
          <w:sz w:val="28"/>
          <w:szCs w:val="28"/>
        </w:rPr>
      </w:pPr>
      <w:r w:rsidRPr="004D086A">
        <w:rPr>
          <w:sz w:val="28"/>
          <w:szCs w:val="28"/>
        </w:rPr>
        <w:t>«10.</w:t>
      </w:r>
      <w:r>
        <w:rPr>
          <w:sz w:val="28"/>
          <w:szCs w:val="28"/>
        </w:rPr>
        <w:t xml:space="preserve"> </w:t>
      </w:r>
      <w:r w:rsidRPr="004D086A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«</w:t>
      </w:r>
      <w:r>
        <w:rPr>
          <w:sz w:val="28"/>
          <w:szCs w:val="28"/>
        </w:rPr>
        <w:t>Тимирязевское</w:t>
      </w:r>
      <w:r w:rsidRPr="004D086A">
        <w:rPr>
          <w:sz w:val="28"/>
          <w:szCs w:val="28"/>
        </w:rPr>
        <w:t xml:space="preserve"> сельское поселение» и нормативными правовыми актами Совета народных депутатов  муниципального образования «</w:t>
      </w:r>
      <w:r>
        <w:rPr>
          <w:sz w:val="28"/>
          <w:szCs w:val="28"/>
        </w:rPr>
        <w:t>Тимирязевское</w:t>
      </w:r>
      <w:r w:rsidRPr="004D086A">
        <w:rPr>
          <w:sz w:val="28"/>
          <w:szCs w:val="28"/>
        </w:rPr>
        <w:t xml:space="preserve"> сельское поселение»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sz w:val="28"/>
          <w:szCs w:val="28"/>
        </w:rPr>
        <w:t>;</w:t>
      </w:r>
    </w:p>
    <w:p w:rsidR="00801711" w:rsidRPr="004D086A" w:rsidRDefault="00801711" w:rsidP="00801711">
      <w:pPr>
        <w:tabs>
          <w:tab w:val="left" w:pos="567"/>
        </w:tabs>
        <w:jc w:val="both"/>
        <w:rPr>
          <w:bCs/>
          <w:color w:val="333333"/>
          <w:sz w:val="28"/>
          <w:szCs w:val="28"/>
        </w:rPr>
      </w:pPr>
      <w:r w:rsidRPr="004D08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 w:rsidRPr="004D086A">
        <w:rPr>
          <w:b/>
          <w:bCs/>
          <w:sz w:val="28"/>
          <w:szCs w:val="28"/>
        </w:rPr>
        <w:t xml:space="preserve"> дополнить частью 11 следующего содержания:</w:t>
      </w:r>
    </w:p>
    <w:p w:rsidR="00801711" w:rsidRPr="004D086A" w:rsidRDefault="00801711" w:rsidP="00801711">
      <w:pPr>
        <w:tabs>
          <w:tab w:val="left" w:pos="2940"/>
        </w:tabs>
        <w:ind w:firstLine="567"/>
        <w:jc w:val="both"/>
        <w:rPr>
          <w:b/>
          <w:bCs/>
          <w:sz w:val="28"/>
          <w:szCs w:val="28"/>
        </w:rPr>
      </w:pPr>
      <w:r w:rsidRPr="004D086A">
        <w:rPr>
          <w:bCs/>
          <w:sz w:val="28"/>
          <w:szCs w:val="28"/>
        </w:rPr>
        <w:t>«11. По проектам правил благоустройства территорий, а также проектам, предусматривающим внесение изменений в них, проводятся публичные слушания, порядок организации и проведения которых определяется уставом муниципального образования «</w:t>
      </w:r>
      <w:r>
        <w:rPr>
          <w:sz w:val="28"/>
          <w:szCs w:val="28"/>
        </w:rPr>
        <w:t>Тимирязевское</w:t>
      </w:r>
      <w:r w:rsidRPr="004D086A">
        <w:rPr>
          <w:bCs/>
          <w:sz w:val="28"/>
          <w:szCs w:val="28"/>
        </w:rPr>
        <w:t xml:space="preserve"> сельское поселение» и нормативным правовым актом Совета народных депутатов муниципального образования «</w:t>
      </w:r>
      <w:r>
        <w:rPr>
          <w:sz w:val="28"/>
          <w:szCs w:val="28"/>
        </w:rPr>
        <w:t>Тимирязевское</w:t>
      </w:r>
      <w:r w:rsidRPr="004D086A">
        <w:rPr>
          <w:bCs/>
          <w:sz w:val="28"/>
          <w:szCs w:val="28"/>
        </w:rPr>
        <w:t xml:space="preserve"> сельское поселение» с учетом положений законодательства о градостроительной деятельности.»</w:t>
      </w:r>
      <w:r>
        <w:rPr>
          <w:bCs/>
          <w:sz w:val="28"/>
          <w:szCs w:val="28"/>
        </w:rPr>
        <w:t>;</w:t>
      </w:r>
    </w:p>
    <w:p w:rsidR="00801711" w:rsidRPr="004D086A" w:rsidRDefault="00801711" w:rsidP="00801711">
      <w:pPr>
        <w:pStyle w:val="tex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5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В части 1 </w:t>
      </w:r>
      <w:r w:rsidRPr="004D086A">
        <w:rPr>
          <w:rFonts w:ascii="Times New Roman" w:hAnsi="Times New Roman" w:cs="Times New Roman"/>
          <w:b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4D08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22:</w:t>
      </w:r>
    </w:p>
    <w:p w:rsidR="00801711" w:rsidRDefault="00801711" w:rsidP="00801711">
      <w:pPr>
        <w:pStyle w:val="tex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4D08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ункт 4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изложить в следующей</w:t>
      </w:r>
      <w:r w:rsidRPr="004D08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67866">
        <w:rPr>
          <w:rFonts w:ascii="Times New Roman" w:hAnsi="Times New Roman" w:cs="Times New Roman"/>
          <w:sz w:val="28"/>
          <w:szCs w:val="28"/>
          <w:lang w:eastAsia="ru-RU"/>
        </w:rPr>
        <w:t>«4) ут</w:t>
      </w:r>
      <w:r w:rsidRPr="00967866">
        <w:rPr>
          <w:rFonts w:ascii="Times New Roman" w:eastAsia="Arial CYR" w:hAnsi="Times New Roman" w:cs="Times New Roman"/>
          <w:color w:val="000000"/>
          <w:sz w:val="28"/>
          <w:szCs w:val="28"/>
        </w:rPr>
        <w:t>верждение стратегии социально-экономического развития муниципального образования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;</w:t>
      </w:r>
      <w:r w:rsidRPr="004D086A">
        <w:rPr>
          <w:rFonts w:ascii="Times New Roman" w:eastAsia="Arial CYR" w:hAnsi="Times New Roman" w:cs="Times New Roman"/>
          <w:color w:val="000000"/>
          <w:sz w:val="28"/>
          <w:szCs w:val="28"/>
        </w:rPr>
        <w:t>»</w:t>
      </w:r>
    </w:p>
    <w:p w:rsidR="00801711" w:rsidRPr="004D086A" w:rsidRDefault="00801711" w:rsidP="00801711">
      <w:pPr>
        <w:pStyle w:val="tex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- д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ополнить </w:t>
      </w:r>
      <w:r w:rsidRPr="004D086A">
        <w:rPr>
          <w:rFonts w:ascii="Times New Roman" w:hAnsi="Times New Roman" w:cs="Times New Roman"/>
          <w:b/>
          <w:sz w:val="28"/>
          <w:szCs w:val="28"/>
          <w:lang w:eastAsia="ru-RU"/>
        </w:rPr>
        <w:t>пунктом 11 следующего содержания:</w:t>
      </w:r>
    </w:p>
    <w:p w:rsidR="00801711" w:rsidRPr="004D086A" w:rsidRDefault="00801711" w:rsidP="00801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 у</w:t>
      </w:r>
      <w:r w:rsidRPr="004D086A">
        <w:rPr>
          <w:sz w:val="28"/>
          <w:szCs w:val="28"/>
        </w:rPr>
        <w:t>тверждение правил благоустройства территории муниципального образования.»</w:t>
      </w:r>
    </w:p>
    <w:p w:rsidR="00801711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1.6 В статье 24:</w:t>
      </w:r>
    </w:p>
    <w:p w:rsidR="00801711" w:rsidRPr="004D086A" w:rsidRDefault="00801711" w:rsidP="00801711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- часть 10.1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. и </w:t>
      </w:r>
      <w:r w:rsidRPr="004D086A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01711" w:rsidRDefault="00801711" w:rsidP="00801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D086A">
        <w:rPr>
          <w:sz w:val="28"/>
          <w:szCs w:val="28"/>
        </w:rPr>
        <w:t>«</w:t>
      </w:r>
      <w:r>
        <w:rPr>
          <w:sz w:val="28"/>
          <w:szCs w:val="28"/>
        </w:rPr>
        <w:t xml:space="preserve">10.1. </w:t>
      </w:r>
      <w:r>
        <w:rPr>
          <w:sz w:val="28"/>
          <w:szCs w:val="28"/>
          <w:lang w:eastAsia="ru-RU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</w:t>
      </w:r>
      <w:r w:rsidRPr="00967866">
        <w:rPr>
          <w:sz w:val="28"/>
          <w:szCs w:val="28"/>
          <w:lang w:eastAsia="ru-RU"/>
        </w:rPr>
        <w:t xml:space="preserve">муниципальных выборах, проводятся в сроки, установленные Федеральным законом </w:t>
      </w:r>
      <w:r w:rsidRPr="00967866">
        <w:rPr>
          <w:sz w:val="28"/>
          <w:szCs w:val="28"/>
          <w:lang w:eastAsia="ru-RU"/>
        </w:rPr>
        <w:lastRenderedPageBreak/>
        <w:t>от</w:t>
      </w:r>
      <w:r>
        <w:rPr>
          <w:sz w:val="28"/>
          <w:szCs w:val="28"/>
          <w:lang w:eastAsia="ru-RU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7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С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татью 26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д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ополнить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частями 11,12,13 и 14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801711" w:rsidRPr="004D086A" w:rsidRDefault="00801711" w:rsidP="00801711">
      <w:pPr>
        <w:ind w:firstLine="567"/>
        <w:jc w:val="both"/>
        <w:rPr>
          <w:rFonts w:eastAsia="Arial CYR"/>
          <w:b/>
          <w:bCs/>
          <w:sz w:val="28"/>
          <w:szCs w:val="28"/>
        </w:rPr>
      </w:pPr>
      <w:r w:rsidRPr="004D086A">
        <w:rPr>
          <w:rFonts w:eastAsia="Arial CYR"/>
          <w:sz w:val="28"/>
          <w:szCs w:val="28"/>
        </w:rPr>
        <w:t xml:space="preserve"> 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</w:t>
      </w:r>
      <w:r>
        <w:rPr>
          <w:rFonts w:eastAsia="Arial CYR"/>
          <w:sz w:val="28"/>
          <w:szCs w:val="28"/>
        </w:rPr>
        <w:t>о дате и времени их проведения.</w:t>
      </w:r>
    </w:p>
    <w:p w:rsidR="00801711" w:rsidRPr="004D086A" w:rsidRDefault="00801711" w:rsidP="00801711">
      <w:pPr>
        <w:ind w:firstLine="567"/>
        <w:jc w:val="both"/>
        <w:rPr>
          <w:rFonts w:eastAsia="Arial CYR"/>
          <w:b/>
          <w:bCs/>
          <w:sz w:val="28"/>
          <w:szCs w:val="28"/>
        </w:rPr>
      </w:pPr>
      <w:r w:rsidRPr="004D086A">
        <w:rPr>
          <w:rFonts w:eastAsia="Arial CYR"/>
          <w:sz w:val="28"/>
          <w:szCs w:val="28"/>
        </w:rPr>
        <w:t>12.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</w:t>
      </w:r>
      <w:r>
        <w:rPr>
          <w:rFonts w:eastAsia="Arial CYR"/>
          <w:sz w:val="28"/>
          <w:szCs w:val="28"/>
        </w:rPr>
        <w:t>редоставления.</w:t>
      </w:r>
    </w:p>
    <w:p w:rsidR="00801711" w:rsidRPr="004D086A" w:rsidRDefault="00801711" w:rsidP="00801711">
      <w:pPr>
        <w:ind w:firstLine="567"/>
        <w:jc w:val="both"/>
        <w:rPr>
          <w:rFonts w:eastAsia="Arial CYR"/>
          <w:b/>
          <w:bCs/>
          <w:sz w:val="28"/>
          <w:szCs w:val="28"/>
        </w:rPr>
      </w:pPr>
      <w:r w:rsidRPr="004D086A">
        <w:rPr>
          <w:rFonts w:eastAsia="Arial CYR"/>
          <w:sz w:val="28"/>
          <w:szCs w:val="28"/>
        </w:rPr>
        <w:t>13.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</w:t>
      </w:r>
      <w:r>
        <w:rPr>
          <w:rFonts w:eastAsia="Arial CYR"/>
          <w:sz w:val="28"/>
          <w:szCs w:val="28"/>
        </w:rPr>
        <w:t>иях, шествиях и пикетированиях.</w:t>
      </w:r>
    </w:p>
    <w:p w:rsidR="00801711" w:rsidRPr="004D086A" w:rsidRDefault="00801711" w:rsidP="00801711">
      <w:pPr>
        <w:ind w:left="-15" w:firstLine="582"/>
        <w:jc w:val="both"/>
        <w:rPr>
          <w:rFonts w:eastAsia="Arial CYR"/>
          <w:b/>
          <w:bCs/>
          <w:sz w:val="28"/>
          <w:szCs w:val="28"/>
        </w:rPr>
      </w:pPr>
      <w:r>
        <w:rPr>
          <w:rFonts w:eastAsia="Arial CYR"/>
          <w:sz w:val="28"/>
          <w:szCs w:val="28"/>
        </w:rPr>
        <w:t>1</w:t>
      </w:r>
      <w:r w:rsidRPr="004D086A">
        <w:rPr>
          <w:rFonts w:eastAsia="Arial CYR"/>
          <w:sz w:val="28"/>
          <w:szCs w:val="28"/>
        </w:rPr>
        <w:t>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8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В статье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33:</w:t>
      </w:r>
    </w:p>
    <w:p w:rsidR="00801711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C95A51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- часть 6 изложить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в следующей редакции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: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sz w:val="28"/>
          <w:szCs w:val="28"/>
        </w:rPr>
      </w:pPr>
      <w:r w:rsidRPr="004D086A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«6. </w:t>
      </w:r>
      <w:r w:rsidRPr="004D086A">
        <w:rPr>
          <w:rFonts w:ascii="Times New Roman" w:eastAsia="Arial CYR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>- д</w:t>
      </w:r>
      <w:r w:rsidRPr="004D086A">
        <w:rPr>
          <w:rFonts w:ascii="Times New Roman" w:eastAsia="Arial CYR" w:hAnsi="Times New Roman" w:cs="Times New Roman"/>
          <w:b/>
          <w:sz w:val="28"/>
          <w:szCs w:val="28"/>
        </w:rPr>
        <w:t xml:space="preserve">ополнить частью </w:t>
      </w:r>
      <w:r>
        <w:rPr>
          <w:rFonts w:ascii="Times New Roman" w:eastAsia="Arial CYR" w:hAnsi="Times New Roman" w:cs="Times New Roman"/>
          <w:b/>
          <w:sz w:val="28"/>
          <w:szCs w:val="28"/>
        </w:rPr>
        <w:t xml:space="preserve">7 </w:t>
      </w:r>
      <w:r w:rsidRPr="004D086A">
        <w:rPr>
          <w:rFonts w:ascii="Times New Roman" w:eastAsia="Arial CYR" w:hAnsi="Times New Roman" w:cs="Times New Roman"/>
          <w:b/>
          <w:sz w:val="28"/>
          <w:szCs w:val="28"/>
        </w:rPr>
        <w:t>следующего содержания:</w:t>
      </w:r>
    </w:p>
    <w:p w:rsidR="00801711" w:rsidRPr="004D086A" w:rsidRDefault="00801711" w:rsidP="00801711">
      <w:pPr>
        <w:ind w:firstLine="540"/>
        <w:jc w:val="both"/>
        <w:rPr>
          <w:rFonts w:eastAsia="Arial CYR"/>
          <w:sz w:val="28"/>
          <w:szCs w:val="28"/>
        </w:rPr>
      </w:pPr>
      <w:r w:rsidRPr="004D086A">
        <w:rPr>
          <w:rFonts w:eastAsia="Arial CYR"/>
          <w:color w:val="000000"/>
          <w:sz w:val="28"/>
          <w:szCs w:val="28"/>
        </w:rPr>
        <w:t>«</w:t>
      </w:r>
      <w:r>
        <w:rPr>
          <w:rFonts w:eastAsia="Arial CYR"/>
          <w:color w:val="000000"/>
          <w:sz w:val="28"/>
          <w:szCs w:val="28"/>
        </w:rPr>
        <w:t>7.</w:t>
      </w:r>
      <w:r w:rsidRPr="004D086A">
        <w:rPr>
          <w:rFonts w:eastAsia="Arial CYR"/>
          <w:color w:val="000000"/>
          <w:sz w:val="28"/>
          <w:szCs w:val="28"/>
        </w:rPr>
        <w:t xml:space="preserve"> </w:t>
      </w:r>
      <w:r w:rsidRPr="004D086A">
        <w:rPr>
          <w:rFonts w:eastAsia="Arial CYR"/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801711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1.9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В 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стать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е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37</w:t>
      </w: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:</w:t>
      </w:r>
    </w:p>
    <w:p w:rsidR="00801711" w:rsidRPr="004D086A" w:rsidRDefault="00801711" w:rsidP="00801711">
      <w:pPr>
        <w:pStyle w:val="text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- абзац 1 части 1</w:t>
      </w:r>
      <w:r w:rsidRPr="004D086A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801711" w:rsidRPr="004D086A" w:rsidRDefault="00801711" w:rsidP="0080171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«</w:t>
      </w:r>
      <w:r w:rsidRPr="004D086A">
        <w:rPr>
          <w:rFonts w:ascii="Times New Roman" w:eastAsia="Arial CYR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4D086A">
        <w:rPr>
          <w:rFonts w:ascii="Times New Roman" w:eastAsia="Arial CYR" w:hAnsi="Times New Roman" w:cs="Times New Roman"/>
          <w:sz w:val="28"/>
          <w:szCs w:val="28"/>
        </w:rPr>
        <w:lastRenderedPageBreak/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801711" w:rsidRPr="004D086A" w:rsidRDefault="00801711" w:rsidP="00801711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ч</w:t>
      </w:r>
      <w:r w:rsidRPr="004D086A">
        <w:rPr>
          <w:rFonts w:cs="Times New Roman"/>
          <w:b/>
          <w:sz w:val="28"/>
          <w:szCs w:val="28"/>
          <w:lang w:val="ru-RU"/>
        </w:rPr>
        <w:t xml:space="preserve">асть </w:t>
      </w:r>
      <w:r>
        <w:rPr>
          <w:rFonts w:cs="Times New Roman"/>
          <w:b/>
          <w:sz w:val="28"/>
          <w:szCs w:val="28"/>
          <w:lang w:val="ru-RU"/>
        </w:rPr>
        <w:t xml:space="preserve">2 </w:t>
      </w:r>
      <w:r w:rsidRPr="004D086A">
        <w:rPr>
          <w:rFonts w:cs="Times New Roman"/>
          <w:b/>
          <w:sz w:val="28"/>
          <w:szCs w:val="28"/>
          <w:lang w:val="ru-RU"/>
        </w:rPr>
        <w:t>изложить в следующей редакции:</w:t>
      </w:r>
    </w:p>
    <w:p w:rsidR="00801711" w:rsidRDefault="00801711" w:rsidP="0080171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4D086A">
        <w:rPr>
          <w:rFonts w:cs="Times New Roman"/>
          <w:sz w:val="28"/>
          <w:szCs w:val="28"/>
          <w:lang w:val="ru-RU"/>
        </w:rPr>
        <w:t>«2.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D086A">
        <w:rPr>
          <w:rFonts w:cs="Times New Roman"/>
          <w:sz w:val="28"/>
          <w:szCs w:val="28"/>
          <w:lang w:val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определенном правовым актом Главы муниципального образования».</w:t>
      </w:r>
    </w:p>
    <w:p w:rsidR="00801711" w:rsidRPr="004D086A" w:rsidRDefault="00801711" w:rsidP="008017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CYR"/>
          <w:bCs/>
          <w:sz w:val="28"/>
          <w:szCs w:val="28"/>
        </w:rPr>
      </w:pPr>
      <w:r w:rsidRPr="004D086A">
        <w:rPr>
          <w:rFonts w:eastAsia="Arial CYR"/>
          <w:b/>
          <w:bCs/>
          <w:sz w:val="28"/>
          <w:szCs w:val="28"/>
        </w:rPr>
        <w:t>1.1</w:t>
      </w:r>
      <w:r>
        <w:rPr>
          <w:rFonts w:eastAsia="Arial CYR"/>
          <w:b/>
          <w:bCs/>
          <w:sz w:val="28"/>
          <w:szCs w:val="28"/>
        </w:rPr>
        <w:t>0</w:t>
      </w:r>
      <w:r w:rsidRPr="004D086A">
        <w:rPr>
          <w:rFonts w:eastAsia="Arial CYR"/>
          <w:b/>
          <w:bCs/>
          <w:sz w:val="28"/>
          <w:szCs w:val="28"/>
        </w:rPr>
        <w:t xml:space="preserve"> В пункте 2 части 1 статьи 51 слова «</w:t>
      </w:r>
      <w:r w:rsidRPr="004D086A">
        <w:rPr>
          <w:color w:val="000000"/>
          <w:sz w:val="28"/>
          <w:szCs w:val="28"/>
          <w:lang w:eastAsia="ru-RU"/>
        </w:rPr>
        <w:t>расходование субвенций из федерального или республиканского бюджета</w:t>
      </w:r>
      <w:r w:rsidRPr="004D086A">
        <w:rPr>
          <w:rFonts w:eastAsia="Arial CYR"/>
          <w:bCs/>
          <w:sz w:val="28"/>
          <w:szCs w:val="28"/>
        </w:rPr>
        <w:t>» заменить на слова «</w:t>
      </w:r>
      <w:r w:rsidRPr="004D086A">
        <w:rPr>
          <w:bCs/>
          <w:sz w:val="28"/>
          <w:szCs w:val="28"/>
          <w:lang w:eastAsia="ru-RU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4D086A">
        <w:rPr>
          <w:rFonts w:eastAsia="Arial CYR"/>
          <w:bCs/>
          <w:sz w:val="28"/>
          <w:szCs w:val="28"/>
        </w:rPr>
        <w:t>»;</w:t>
      </w:r>
    </w:p>
    <w:p w:rsidR="00801711" w:rsidRPr="00611CAB" w:rsidRDefault="00801711" w:rsidP="008017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CYR"/>
          <w:b/>
          <w:bCs/>
          <w:sz w:val="28"/>
          <w:szCs w:val="28"/>
        </w:rPr>
      </w:pPr>
      <w:r w:rsidRPr="00C95A51">
        <w:rPr>
          <w:rFonts w:eastAsia="Arial CYR"/>
          <w:b/>
          <w:bCs/>
          <w:sz w:val="28"/>
          <w:szCs w:val="28"/>
        </w:rPr>
        <w:t>1.1</w:t>
      </w:r>
      <w:r>
        <w:rPr>
          <w:rFonts w:eastAsia="Arial CYR"/>
          <w:b/>
          <w:bCs/>
          <w:sz w:val="28"/>
          <w:szCs w:val="28"/>
        </w:rPr>
        <w:t>1</w:t>
      </w:r>
      <w:r w:rsidRPr="00C95A51">
        <w:rPr>
          <w:rFonts w:eastAsia="Arial CYR"/>
          <w:b/>
          <w:bCs/>
          <w:sz w:val="28"/>
          <w:szCs w:val="28"/>
        </w:rPr>
        <w:t xml:space="preserve"> </w:t>
      </w:r>
      <w:r>
        <w:rPr>
          <w:rFonts w:eastAsia="Arial CYR"/>
          <w:b/>
          <w:bCs/>
          <w:sz w:val="28"/>
          <w:szCs w:val="28"/>
        </w:rPr>
        <w:t>В</w:t>
      </w:r>
      <w:r w:rsidRPr="00C95A51">
        <w:rPr>
          <w:b/>
          <w:sz w:val="28"/>
          <w:szCs w:val="28"/>
          <w:lang w:eastAsia="ru-RU"/>
        </w:rPr>
        <w:t xml:space="preserve"> части 9</w:t>
      </w:r>
      <w:r>
        <w:rPr>
          <w:sz w:val="28"/>
          <w:szCs w:val="28"/>
          <w:lang w:eastAsia="ru-RU"/>
        </w:rPr>
        <w:t xml:space="preserve"> </w:t>
      </w:r>
      <w:r>
        <w:rPr>
          <w:rFonts w:eastAsia="Arial CYR"/>
          <w:b/>
          <w:bCs/>
          <w:sz w:val="28"/>
          <w:szCs w:val="28"/>
        </w:rPr>
        <w:t xml:space="preserve">статьи 52 </w:t>
      </w:r>
      <w:r>
        <w:rPr>
          <w:sz w:val="28"/>
          <w:szCs w:val="28"/>
          <w:lang w:eastAsia="ru-RU"/>
        </w:rPr>
        <w:t>слова «с правом решающего голоса» исключить.</w:t>
      </w:r>
    </w:p>
    <w:p w:rsidR="00801711" w:rsidRPr="004D086A" w:rsidRDefault="00801711" w:rsidP="0080171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01711" w:rsidRPr="004D086A" w:rsidRDefault="00801711" w:rsidP="00801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86A">
        <w:rPr>
          <w:sz w:val="28"/>
          <w:szCs w:val="28"/>
        </w:rPr>
        <w:t>2. Главе муниципального образования «</w:t>
      </w:r>
      <w:r>
        <w:rPr>
          <w:sz w:val="28"/>
          <w:szCs w:val="28"/>
        </w:rPr>
        <w:t>Тимирязевское</w:t>
      </w:r>
      <w:r w:rsidRPr="004D086A">
        <w:rPr>
          <w:sz w:val="28"/>
          <w:szCs w:val="28"/>
        </w:rPr>
        <w:t xml:space="preserve"> сельское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01711" w:rsidRPr="004D086A" w:rsidRDefault="00801711" w:rsidP="00801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8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D086A">
        <w:rPr>
          <w:sz w:val="28"/>
          <w:szCs w:val="28"/>
        </w:rPr>
        <w:t>Настоящее Решение вступает в силу со дня его обнародования, произведенного после его государственной регистрации.</w:t>
      </w:r>
    </w:p>
    <w:p w:rsidR="00801711" w:rsidRPr="00AA6CF0" w:rsidRDefault="00801711" w:rsidP="00801711">
      <w:pPr>
        <w:jc w:val="both"/>
        <w:rPr>
          <w:sz w:val="28"/>
          <w:szCs w:val="28"/>
        </w:rPr>
      </w:pPr>
    </w:p>
    <w:p w:rsidR="00801711" w:rsidRPr="00AA6CF0" w:rsidRDefault="00801711" w:rsidP="00801711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711" w:rsidRPr="00AA6CF0" w:rsidRDefault="00801711" w:rsidP="00801711">
      <w:pPr>
        <w:pStyle w:val="ConsNonformat"/>
        <w:widowControl/>
        <w:tabs>
          <w:tab w:val="left" w:pos="142"/>
          <w:tab w:val="left" w:pos="346"/>
        </w:tabs>
        <w:ind w:righ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A6CF0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             Н.А. Дельнов</w:t>
      </w:r>
    </w:p>
    <w:p w:rsidR="00801711" w:rsidRPr="00231916" w:rsidRDefault="00801711" w:rsidP="00231916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sectPr w:rsidR="00801711" w:rsidRPr="00231916">
      <w:pgSz w:w="11906" w:h="16838"/>
      <w:pgMar w:top="709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73E"/>
    <w:multiLevelType w:val="hybridMultilevel"/>
    <w:tmpl w:val="CB7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92B"/>
    <w:multiLevelType w:val="multilevel"/>
    <w:tmpl w:val="BA54C2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4E207D"/>
    <w:multiLevelType w:val="hybridMultilevel"/>
    <w:tmpl w:val="D630A624"/>
    <w:lvl w:ilvl="0" w:tplc="CDE8D07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827FA5"/>
    <w:multiLevelType w:val="multilevel"/>
    <w:tmpl w:val="5A3A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6"/>
    <w:rsid w:val="000A3010"/>
    <w:rsid w:val="000D24B1"/>
    <w:rsid w:val="002128AE"/>
    <w:rsid w:val="00217E56"/>
    <w:rsid w:val="00231916"/>
    <w:rsid w:val="00323834"/>
    <w:rsid w:val="003B7A3A"/>
    <w:rsid w:val="004253CF"/>
    <w:rsid w:val="00514DCE"/>
    <w:rsid w:val="00540735"/>
    <w:rsid w:val="00541896"/>
    <w:rsid w:val="00586153"/>
    <w:rsid w:val="005E05A9"/>
    <w:rsid w:val="005F5BF3"/>
    <w:rsid w:val="00611CAB"/>
    <w:rsid w:val="006875C4"/>
    <w:rsid w:val="006A23DC"/>
    <w:rsid w:val="006E575F"/>
    <w:rsid w:val="00702DF3"/>
    <w:rsid w:val="0074142C"/>
    <w:rsid w:val="00786537"/>
    <w:rsid w:val="00801711"/>
    <w:rsid w:val="008570E6"/>
    <w:rsid w:val="008E1BDA"/>
    <w:rsid w:val="00901B69"/>
    <w:rsid w:val="00935990"/>
    <w:rsid w:val="009432D5"/>
    <w:rsid w:val="00A6473F"/>
    <w:rsid w:val="00A860F7"/>
    <w:rsid w:val="00A9531E"/>
    <w:rsid w:val="00AA6CF0"/>
    <w:rsid w:val="00BC3FC5"/>
    <w:rsid w:val="00BD147F"/>
    <w:rsid w:val="00BE331C"/>
    <w:rsid w:val="00D96DAD"/>
    <w:rsid w:val="00DD2038"/>
    <w:rsid w:val="00E66EFC"/>
    <w:rsid w:val="00EA685A"/>
    <w:rsid w:val="00F16271"/>
    <w:rsid w:val="00F27A0A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EE7702-76C6-4965-A482-16C9FB57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8z0">
    <w:name w:val="WW8Num8z0"/>
    <w:rPr>
      <w:color w:val="auto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"/>
  </w:style>
  <w:style w:type="character" w:customStyle="1" w:styleId="a5">
    <w:name w:val="Основной текст с отступом Знак"/>
    <w:rPr>
      <w:rFonts w:ascii="Calibri" w:hAnsi="Calibri" w:cs="Calibri"/>
      <w:sz w:val="22"/>
      <w:szCs w:val="22"/>
    </w:rPr>
  </w:style>
  <w:style w:type="character" w:customStyle="1" w:styleId="a6">
    <w:name w:val="Название Знак"/>
    <w:rPr>
      <w:rFonts w:ascii="Arial" w:hAnsi="Arial" w:cs="Arial"/>
      <w:b/>
      <w:bCs/>
      <w:sz w:val="24"/>
      <w:szCs w:val="24"/>
    </w:rPr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  <w:rPr>
      <w:b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 Знак Знак Знак Знак"/>
    <w:basedOn w:val="a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Title"/>
    <w:basedOn w:val="a"/>
    <w:next w:val="af"/>
    <w:qFormat/>
    <w:pPr>
      <w:jc w:val="center"/>
    </w:pPr>
    <w:rPr>
      <w:rFonts w:ascii="Arial" w:hAnsi="Arial" w:cs="Arial"/>
      <w:b/>
      <w:bCs/>
    </w:rPr>
  </w:style>
  <w:style w:type="paragraph" w:styleId="af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ListParagraph">
    <w:name w:val="List Paragraph"/>
    <w:basedOn w:val="a"/>
  </w:style>
  <w:style w:type="paragraph" w:customStyle="1" w:styleId="Standard">
    <w:name w:val="Standard"/>
    <w:rsid w:val="00BD14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Ura</dc:creator>
  <cp:keywords/>
  <cp:lastModifiedBy>Олег</cp:lastModifiedBy>
  <cp:revision>2</cp:revision>
  <cp:lastPrinted>2019-02-01T07:34:00Z</cp:lastPrinted>
  <dcterms:created xsi:type="dcterms:W3CDTF">2019-02-05T14:44:00Z</dcterms:created>
  <dcterms:modified xsi:type="dcterms:W3CDTF">2019-02-05T14:44:00Z</dcterms:modified>
</cp:coreProperties>
</file>